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5E10" w14:textId="3F799C85" w:rsidR="00010220" w:rsidRDefault="00830F40" w:rsidP="00552222">
      <w:pPr>
        <w:pStyle w:val="a3"/>
        <w:ind w:left="4678" w:right="-51"/>
        <w:jc w:val="right"/>
      </w:pPr>
      <w:r>
        <w:t xml:space="preserve">Додаток </w:t>
      </w:r>
      <w:r w:rsidR="00027E11">
        <w:t>4</w:t>
      </w:r>
      <w:r w:rsidR="00010220">
        <w:t xml:space="preserve"> </w:t>
      </w:r>
    </w:p>
    <w:p w14:paraId="449ACD5F" w14:textId="5ED06C10" w:rsidR="00BC10F7" w:rsidRDefault="00830F40" w:rsidP="00552222">
      <w:pPr>
        <w:pStyle w:val="a3"/>
        <w:ind w:left="4678" w:right="-51"/>
        <w:jc w:val="right"/>
        <w:rPr>
          <w:spacing w:val="-4"/>
        </w:rPr>
      </w:pPr>
      <w:r>
        <w:rPr>
          <w:spacing w:val="-67"/>
        </w:rPr>
        <w:t xml:space="preserve"> </w:t>
      </w:r>
      <w:r>
        <w:t>до</w:t>
      </w:r>
      <w:r>
        <w:rPr>
          <w:spacing w:val="-4"/>
        </w:rPr>
        <w:t xml:space="preserve"> </w:t>
      </w:r>
      <w:r>
        <w:t>наказу</w:t>
      </w:r>
      <w:r>
        <w:rPr>
          <w:spacing w:val="-5"/>
        </w:rPr>
        <w:t xml:space="preserve"> </w:t>
      </w:r>
      <w:r>
        <w:t>КФКПН</w:t>
      </w:r>
      <w:r>
        <w:rPr>
          <w:spacing w:val="-1"/>
        </w:rPr>
        <w:t xml:space="preserve"> </w:t>
      </w:r>
      <w:r>
        <w:t>від</w:t>
      </w:r>
      <w:r>
        <w:rPr>
          <w:spacing w:val="-3"/>
        </w:rPr>
        <w:t xml:space="preserve"> </w:t>
      </w:r>
      <w:r w:rsidR="00552222">
        <w:rPr>
          <w:spacing w:val="-3"/>
        </w:rPr>
        <w:t>09</w:t>
      </w:r>
      <w:r w:rsidR="009C4F72">
        <w:rPr>
          <w:spacing w:val="-3"/>
        </w:rPr>
        <w:t>.0</w:t>
      </w:r>
      <w:r w:rsidR="00F14CE9">
        <w:rPr>
          <w:spacing w:val="-3"/>
        </w:rPr>
        <w:t>5</w:t>
      </w:r>
      <w:r>
        <w:t>.202</w:t>
      </w:r>
      <w:r w:rsidR="00552222">
        <w:t>4</w:t>
      </w:r>
      <w:r>
        <w:rPr>
          <w:spacing w:val="1"/>
        </w:rPr>
        <w:t xml:space="preserve"> </w:t>
      </w:r>
      <w:r>
        <w:t>№</w:t>
      </w:r>
      <w:r>
        <w:rPr>
          <w:spacing w:val="-4"/>
        </w:rPr>
        <w:t xml:space="preserve"> </w:t>
      </w:r>
      <w:r w:rsidR="00FA57D3">
        <w:rPr>
          <w:spacing w:val="-4"/>
        </w:rPr>
        <w:t>3</w:t>
      </w:r>
      <w:r w:rsidR="00552222">
        <w:rPr>
          <w:spacing w:val="-4"/>
        </w:rPr>
        <w:t>3</w:t>
      </w:r>
    </w:p>
    <w:p w14:paraId="333D220B" w14:textId="77777777" w:rsidR="00591E7F" w:rsidRDefault="00591E7F" w:rsidP="00010220">
      <w:pPr>
        <w:pStyle w:val="a3"/>
        <w:ind w:left="5103" w:right="-50" w:firstLine="3731"/>
        <w:rPr>
          <w:sz w:val="34"/>
        </w:rPr>
      </w:pPr>
    </w:p>
    <w:p w14:paraId="64903E8F" w14:textId="5DBD5B94" w:rsidR="00542116" w:rsidRPr="004A7FC5" w:rsidRDefault="00542116" w:rsidP="00542116">
      <w:pPr>
        <w:pStyle w:val="a4"/>
        <w:tabs>
          <w:tab w:val="left" w:pos="541"/>
          <w:tab w:val="left" w:pos="851"/>
          <w:tab w:val="left" w:pos="5103"/>
        </w:tabs>
        <w:ind w:left="567"/>
        <w:jc w:val="center"/>
        <w:rPr>
          <w:b/>
          <w:sz w:val="28"/>
        </w:rPr>
      </w:pPr>
      <w:r w:rsidRPr="004A7FC5">
        <w:rPr>
          <w:b/>
          <w:sz w:val="28"/>
        </w:rPr>
        <w:t>Інструкція щодо проведення атестації здобувачів вищої освіти освітнього ступеня бакалавр спеціальності 182 Технології легкої промисловості у дистанційній та/або змішаній форм</w:t>
      </w:r>
      <w:r w:rsidR="009945B7" w:rsidRPr="004A7FC5">
        <w:rPr>
          <w:b/>
          <w:sz w:val="28"/>
        </w:rPr>
        <w:t>ах</w:t>
      </w:r>
      <w:r w:rsidRPr="004A7FC5">
        <w:rPr>
          <w:b/>
          <w:sz w:val="28"/>
        </w:rPr>
        <w:t>.</w:t>
      </w:r>
    </w:p>
    <w:p w14:paraId="548B2E85" w14:textId="77777777" w:rsidR="00542116" w:rsidRPr="004A7FC5" w:rsidRDefault="00542116" w:rsidP="00542116">
      <w:pPr>
        <w:pStyle w:val="a4"/>
        <w:tabs>
          <w:tab w:val="left" w:pos="541"/>
          <w:tab w:val="left" w:pos="851"/>
          <w:tab w:val="left" w:pos="5103"/>
        </w:tabs>
        <w:ind w:left="567"/>
        <w:jc w:val="center"/>
        <w:rPr>
          <w:b/>
          <w:sz w:val="28"/>
        </w:rPr>
      </w:pPr>
    </w:p>
    <w:p w14:paraId="46F03CC8" w14:textId="3EA8E86C" w:rsidR="00F21C84" w:rsidRPr="004A7FC5" w:rsidRDefault="00F21C84" w:rsidP="004A7FC5">
      <w:pPr>
        <w:pStyle w:val="a4"/>
        <w:numPr>
          <w:ilvl w:val="0"/>
          <w:numId w:val="2"/>
        </w:numPr>
        <w:tabs>
          <w:tab w:val="left" w:pos="0"/>
          <w:tab w:val="left" w:pos="851"/>
        </w:tabs>
        <w:ind w:left="0" w:firstLine="567"/>
        <w:rPr>
          <w:sz w:val="28"/>
        </w:rPr>
      </w:pPr>
      <w:r w:rsidRPr="004A7FC5">
        <w:rPr>
          <w:sz w:val="28"/>
        </w:rPr>
        <w:t xml:space="preserve">Атестація здобувачів вищої освіти </w:t>
      </w:r>
      <w:r w:rsidR="00542116" w:rsidRPr="004A7FC5">
        <w:rPr>
          <w:sz w:val="28"/>
        </w:rPr>
        <w:t xml:space="preserve">освітнього ступеня бакалавр  </w:t>
      </w:r>
      <w:r w:rsidRPr="004A7FC5">
        <w:rPr>
          <w:sz w:val="28"/>
        </w:rPr>
        <w:t xml:space="preserve">відбувається </w:t>
      </w:r>
      <w:r w:rsidR="009F2999" w:rsidRPr="004A7FC5">
        <w:rPr>
          <w:sz w:val="28"/>
        </w:rPr>
        <w:t>у дистанційній та/або змішаній формі</w:t>
      </w:r>
      <w:r w:rsidRPr="004A7FC5">
        <w:rPr>
          <w:sz w:val="28"/>
        </w:rPr>
        <w:t xml:space="preserve"> </w:t>
      </w:r>
      <w:r w:rsidR="00542116" w:rsidRPr="004A7FC5">
        <w:rPr>
          <w:sz w:val="28"/>
        </w:rPr>
        <w:t xml:space="preserve">(із застосуванням інтерактивних онлайн платформ </w:t>
      </w:r>
      <w:proofErr w:type="spellStart"/>
      <w:r w:rsidR="00542116" w:rsidRPr="004A7FC5">
        <w:rPr>
          <w:sz w:val="28"/>
        </w:rPr>
        <w:t>Google</w:t>
      </w:r>
      <w:proofErr w:type="spellEnd"/>
      <w:r w:rsidR="00542116" w:rsidRPr="004A7FC5">
        <w:rPr>
          <w:sz w:val="28"/>
        </w:rPr>
        <w:t xml:space="preserve"> </w:t>
      </w:r>
      <w:proofErr w:type="spellStart"/>
      <w:r w:rsidR="00542116" w:rsidRPr="004A7FC5">
        <w:rPr>
          <w:sz w:val="28"/>
        </w:rPr>
        <w:t>Class</w:t>
      </w:r>
      <w:proofErr w:type="spellEnd"/>
      <w:r w:rsidR="00542116" w:rsidRPr="004A7FC5">
        <w:rPr>
          <w:sz w:val="28"/>
        </w:rPr>
        <w:t xml:space="preserve">, </w:t>
      </w:r>
      <w:proofErr w:type="spellStart"/>
      <w:r w:rsidR="00542116" w:rsidRPr="004A7FC5">
        <w:rPr>
          <w:sz w:val="28"/>
        </w:rPr>
        <w:t>Zoom</w:t>
      </w:r>
      <w:proofErr w:type="spellEnd"/>
      <w:r w:rsidR="00542116" w:rsidRPr="004A7FC5">
        <w:rPr>
          <w:sz w:val="28"/>
        </w:rPr>
        <w:t xml:space="preserve">) </w:t>
      </w:r>
      <w:r w:rsidRPr="004A7FC5">
        <w:rPr>
          <w:sz w:val="28"/>
        </w:rPr>
        <w:t>за затвердженим директором Коледжу розкладом згідно навчального плану та графіку навчального процесу. Склад комісії та розклад роботи оприлюднюється на сайті Коледжу та доводиться до відома усіх учасників проведення атестації не пізніше, як за чотири тижні.</w:t>
      </w:r>
    </w:p>
    <w:p w14:paraId="0958B26E" w14:textId="631E89C8" w:rsidR="00F21C84" w:rsidRPr="004A7FC5" w:rsidRDefault="00F21C84" w:rsidP="004A7FC5">
      <w:pPr>
        <w:pStyle w:val="a4"/>
        <w:numPr>
          <w:ilvl w:val="0"/>
          <w:numId w:val="2"/>
        </w:numPr>
        <w:tabs>
          <w:tab w:val="left" w:pos="0"/>
          <w:tab w:val="left" w:pos="851"/>
        </w:tabs>
        <w:ind w:left="0" w:firstLine="567"/>
        <w:rPr>
          <w:sz w:val="28"/>
        </w:rPr>
      </w:pPr>
      <w:r w:rsidRPr="004A7FC5">
        <w:rPr>
          <w:sz w:val="28"/>
        </w:rPr>
        <w:t xml:space="preserve">Матеріали для проведення атестації у встановленому порядку розглядаються на засіданні циклової комісії (кафедри) технології </w:t>
      </w:r>
      <w:proofErr w:type="spellStart"/>
      <w:r w:rsidRPr="004A7FC5">
        <w:rPr>
          <w:sz w:val="28"/>
        </w:rPr>
        <w:t>фешн</w:t>
      </w:r>
      <w:proofErr w:type="spellEnd"/>
      <w:r w:rsidRPr="004A7FC5">
        <w:rPr>
          <w:sz w:val="28"/>
        </w:rPr>
        <w:t xml:space="preserve">-бізнесу, погоджуються заступником директора з </w:t>
      </w:r>
      <w:bookmarkStart w:id="0" w:name="_Hlk135995030"/>
      <w:r w:rsidRPr="004A7FC5">
        <w:rPr>
          <w:sz w:val="28"/>
        </w:rPr>
        <w:t xml:space="preserve">навчально-методичної роботи </w:t>
      </w:r>
      <w:bookmarkEnd w:id="0"/>
      <w:r w:rsidRPr="004A7FC5">
        <w:rPr>
          <w:sz w:val="28"/>
        </w:rPr>
        <w:t>та затверджуються директором Коледжу.</w:t>
      </w:r>
    </w:p>
    <w:p w14:paraId="2AC1DD69" w14:textId="7BAE3C81" w:rsidR="00F21C84" w:rsidRPr="004A7FC5" w:rsidRDefault="00F21C84" w:rsidP="004A7FC5">
      <w:pPr>
        <w:pStyle w:val="a4"/>
        <w:numPr>
          <w:ilvl w:val="0"/>
          <w:numId w:val="2"/>
        </w:numPr>
        <w:tabs>
          <w:tab w:val="left" w:pos="0"/>
          <w:tab w:val="left" w:pos="851"/>
        </w:tabs>
        <w:ind w:left="0" w:firstLine="567"/>
        <w:rPr>
          <w:sz w:val="28"/>
        </w:rPr>
      </w:pPr>
      <w:r w:rsidRPr="004A7FC5">
        <w:rPr>
          <w:sz w:val="28"/>
        </w:rPr>
        <w:t xml:space="preserve">До атестації допускаються </w:t>
      </w:r>
      <w:r w:rsidR="00542116" w:rsidRPr="004A7FC5">
        <w:rPr>
          <w:sz w:val="28"/>
        </w:rPr>
        <w:t>здобувачі освіти</w:t>
      </w:r>
      <w:r w:rsidRPr="004A7FC5">
        <w:rPr>
          <w:sz w:val="28"/>
        </w:rPr>
        <w:t>, які повністю виконали навчальний план.</w:t>
      </w:r>
    </w:p>
    <w:p w14:paraId="2997AC96" w14:textId="77777777" w:rsidR="009F2999" w:rsidRPr="004A7FC5" w:rsidRDefault="00F21C84" w:rsidP="004A7FC5">
      <w:pPr>
        <w:pStyle w:val="a4"/>
        <w:numPr>
          <w:ilvl w:val="0"/>
          <w:numId w:val="2"/>
        </w:numPr>
        <w:tabs>
          <w:tab w:val="left" w:pos="0"/>
          <w:tab w:val="left" w:pos="851"/>
        </w:tabs>
        <w:ind w:left="0" w:firstLine="567"/>
        <w:rPr>
          <w:sz w:val="28"/>
        </w:rPr>
      </w:pPr>
      <w:r w:rsidRPr="004A7FC5">
        <w:rPr>
          <w:sz w:val="28"/>
        </w:rPr>
        <w:t xml:space="preserve">Проведення атестації здобувачів відбувається лише за умови їх повної ідентифікації членами </w:t>
      </w:r>
      <w:r w:rsidR="003D5130" w:rsidRPr="004A7FC5">
        <w:rPr>
          <w:sz w:val="28"/>
        </w:rPr>
        <w:t xml:space="preserve">екзаменаційної </w:t>
      </w:r>
      <w:r w:rsidRPr="004A7FC5">
        <w:rPr>
          <w:sz w:val="28"/>
        </w:rPr>
        <w:t>комісії</w:t>
      </w:r>
      <w:r w:rsidR="009F2999" w:rsidRPr="004A7FC5">
        <w:rPr>
          <w:sz w:val="28"/>
        </w:rPr>
        <w:t xml:space="preserve">. Відповідно до графіку, здобувачам проводиться інструктаж та видається завдання ( у тому числі через платформи </w:t>
      </w:r>
      <w:proofErr w:type="spellStart"/>
      <w:r w:rsidR="009F2999" w:rsidRPr="004A7FC5">
        <w:rPr>
          <w:sz w:val="28"/>
        </w:rPr>
        <w:t>Google</w:t>
      </w:r>
      <w:proofErr w:type="spellEnd"/>
      <w:r w:rsidR="009F2999" w:rsidRPr="004A7FC5">
        <w:rPr>
          <w:sz w:val="28"/>
        </w:rPr>
        <w:t xml:space="preserve"> </w:t>
      </w:r>
      <w:proofErr w:type="spellStart"/>
      <w:r w:rsidR="009F2999" w:rsidRPr="004A7FC5">
        <w:rPr>
          <w:sz w:val="28"/>
        </w:rPr>
        <w:t>Class</w:t>
      </w:r>
      <w:proofErr w:type="spellEnd"/>
      <w:r w:rsidR="009F2999" w:rsidRPr="004A7FC5">
        <w:rPr>
          <w:sz w:val="28"/>
        </w:rPr>
        <w:t xml:space="preserve">, </w:t>
      </w:r>
      <w:proofErr w:type="spellStart"/>
      <w:r w:rsidR="009F2999" w:rsidRPr="004A7FC5">
        <w:rPr>
          <w:sz w:val="28"/>
        </w:rPr>
        <w:t>Zoom</w:t>
      </w:r>
      <w:proofErr w:type="spellEnd"/>
      <w:r w:rsidR="009F2999" w:rsidRPr="004A7FC5">
        <w:rPr>
          <w:sz w:val="28"/>
        </w:rPr>
        <w:t xml:space="preserve">). </w:t>
      </w:r>
    </w:p>
    <w:p w14:paraId="44B3E204" w14:textId="040C02E8" w:rsidR="00F21C84" w:rsidRPr="004A7FC5" w:rsidRDefault="009F2999" w:rsidP="004A7FC5">
      <w:pPr>
        <w:pStyle w:val="a4"/>
        <w:numPr>
          <w:ilvl w:val="0"/>
          <w:numId w:val="2"/>
        </w:numPr>
        <w:tabs>
          <w:tab w:val="left" w:pos="0"/>
          <w:tab w:val="left" w:pos="851"/>
        </w:tabs>
        <w:ind w:left="0" w:firstLine="567"/>
        <w:rPr>
          <w:sz w:val="28"/>
        </w:rPr>
      </w:pPr>
      <w:r w:rsidRPr="004A7FC5">
        <w:rPr>
          <w:sz w:val="28"/>
        </w:rPr>
        <w:t>Після отримання завда</w:t>
      </w:r>
      <w:r w:rsidR="00AF1EE5" w:rsidRPr="004A7FC5">
        <w:rPr>
          <w:sz w:val="28"/>
        </w:rPr>
        <w:t xml:space="preserve">ння здобувачі заходять в </w:t>
      </w:r>
      <w:proofErr w:type="spellStart"/>
      <w:r w:rsidR="00AF1EE5" w:rsidRPr="004A7FC5">
        <w:rPr>
          <w:sz w:val="28"/>
        </w:rPr>
        <w:t>Google</w:t>
      </w:r>
      <w:proofErr w:type="spellEnd"/>
      <w:r w:rsidR="00AF1EE5" w:rsidRPr="004A7FC5">
        <w:rPr>
          <w:sz w:val="28"/>
        </w:rPr>
        <w:t xml:space="preserve"> </w:t>
      </w:r>
      <w:proofErr w:type="spellStart"/>
      <w:r w:rsidRPr="004A7FC5">
        <w:rPr>
          <w:sz w:val="28"/>
        </w:rPr>
        <w:t>Classroom</w:t>
      </w:r>
      <w:proofErr w:type="spellEnd"/>
      <w:r w:rsidRPr="004A7FC5">
        <w:rPr>
          <w:sz w:val="28"/>
        </w:rPr>
        <w:t xml:space="preserve"> в курс </w:t>
      </w:r>
      <w:r w:rsidR="00F21C84" w:rsidRPr="004A7FC5">
        <w:rPr>
          <w:sz w:val="28"/>
        </w:rPr>
        <w:t>«</w:t>
      </w:r>
      <w:r w:rsidR="00E13EFF" w:rsidRPr="004A7FC5">
        <w:rPr>
          <w:sz w:val="28"/>
        </w:rPr>
        <w:t>Кваліфікаційний екзамен</w:t>
      </w:r>
      <w:r w:rsidR="00F21C84" w:rsidRPr="004A7FC5">
        <w:rPr>
          <w:sz w:val="28"/>
        </w:rPr>
        <w:t xml:space="preserve"> </w:t>
      </w:r>
      <w:r w:rsidR="00E13EFF" w:rsidRPr="004A7FC5">
        <w:rPr>
          <w:sz w:val="28"/>
        </w:rPr>
        <w:t xml:space="preserve">зі спеціальності 182 Технології легкої промисловості </w:t>
      </w:r>
      <w:r w:rsidR="00AF1EE5" w:rsidRPr="004A7FC5">
        <w:rPr>
          <w:sz w:val="28"/>
        </w:rPr>
        <w:t>БКЛ-20</w:t>
      </w:r>
      <w:r w:rsidR="00F21C84" w:rsidRPr="004A7FC5">
        <w:rPr>
          <w:sz w:val="28"/>
        </w:rPr>
        <w:t xml:space="preserve">», відкривають завдання </w:t>
      </w:r>
      <w:r w:rsidR="00141160" w:rsidRPr="004A7FC5">
        <w:rPr>
          <w:sz w:val="28"/>
        </w:rPr>
        <w:t>з дисциплін  «Матеріалознавство в легкій промисловості», «Конструювання</w:t>
      </w:r>
      <w:r w:rsidR="00141160" w:rsidRPr="004A7FC5">
        <w:rPr>
          <w:sz w:val="28"/>
          <w:szCs w:val="28"/>
          <w:lang w:eastAsia="uk-UA" w:bidi="uk-UA"/>
        </w:rPr>
        <w:t xml:space="preserve"> в </w:t>
      </w:r>
      <w:r w:rsidR="00141160" w:rsidRPr="004A7FC5">
        <w:rPr>
          <w:sz w:val="28"/>
        </w:rPr>
        <w:t>дизайні виробів», «Технології в дизайні виробів», «</w:t>
      </w:r>
      <w:proofErr w:type="spellStart"/>
      <w:r w:rsidR="00141160" w:rsidRPr="004A7FC5">
        <w:rPr>
          <w:sz w:val="28"/>
        </w:rPr>
        <w:t>Фешн</w:t>
      </w:r>
      <w:proofErr w:type="spellEnd"/>
      <w:r w:rsidR="00141160" w:rsidRPr="004A7FC5">
        <w:rPr>
          <w:sz w:val="28"/>
        </w:rPr>
        <w:t xml:space="preserve">-бізнес»  </w:t>
      </w:r>
      <w:r w:rsidR="00F21C84" w:rsidRPr="004A7FC5">
        <w:rPr>
          <w:sz w:val="28"/>
        </w:rPr>
        <w:t>та згідно обраного варіанту виконують тестову частину (60 хвилин) та практичну частину (40 хвилин).</w:t>
      </w:r>
    </w:p>
    <w:p w14:paraId="43F29589" w14:textId="77777777" w:rsidR="00F21C84" w:rsidRPr="004A7FC5" w:rsidRDefault="00F21C84" w:rsidP="004A7FC5">
      <w:pPr>
        <w:pStyle w:val="a4"/>
        <w:numPr>
          <w:ilvl w:val="0"/>
          <w:numId w:val="2"/>
        </w:numPr>
        <w:tabs>
          <w:tab w:val="left" w:pos="0"/>
          <w:tab w:val="left" w:pos="851"/>
        </w:tabs>
        <w:ind w:left="0" w:firstLine="567"/>
        <w:rPr>
          <w:sz w:val="28"/>
        </w:rPr>
      </w:pPr>
      <w:r w:rsidRPr="004A7FC5">
        <w:rPr>
          <w:sz w:val="28"/>
        </w:rPr>
        <w:t>Оцінювання тесту відбувається автоматично через таблиці Google Excel.</w:t>
      </w:r>
    </w:p>
    <w:p w14:paraId="4C5F79B1" w14:textId="25A73AEB" w:rsidR="00F21C84" w:rsidRPr="004A7FC5" w:rsidRDefault="00F21C84" w:rsidP="004A7FC5">
      <w:pPr>
        <w:pStyle w:val="a4"/>
        <w:numPr>
          <w:ilvl w:val="0"/>
          <w:numId w:val="2"/>
        </w:numPr>
        <w:tabs>
          <w:tab w:val="left" w:pos="0"/>
          <w:tab w:val="left" w:pos="851"/>
        </w:tabs>
        <w:ind w:left="0" w:firstLine="567"/>
        <w:rPr>
          <w:sz w:val="28"/>
        </w:rPr>
      </w:pPr>
      <w:r w:rsidRPr="004A7FC5">
        <w:rPr>
          <w:sz w:val="28"/>
        </w:rPr>
        <w:t>Практичне завдання з дисципліни «</w:t>
      </w:r>
      <w:proofErr w:type="spellStart"/>
      <w:r w:rsidR="00141160" w:rsidRPr="004A7FC5">
        <w:rPr>
          <w:sz w:val="28"/>
        </w:rPr>
        <w:t>Фешн</w:t>
      </w:r>
      <w:proofErr w:type="spellEnd"/>
      <w:r w:rsidR="00141160" w:rsidRPr="004A7FC5">
        <w:rPr>
          <w:sz w:val="28"/>
        </w:rPr>
        <w:t>-бізнес</w:t>
      </w:r>
      <w:r w:rsidRPr="004A7FC5">
        <w:rPr>
          <w:sz w:val="28"/>
        </w:rPr>
        <w:t xml:space="preserve">» студенти виконують згідно варіантів та надсилають членам комісії для перевірки та оцінювання через </w:t>
      </w:r>
      <w:proofErr w:type="spellStart"/>
      <w:r w:rsidRPr="004A7FC5">
        <w:rPr>
          <w:sz w:val="28"/>
        </w:rPr>
        <w:t>Google</w:t>
      </w:r>
      <w:proofErr w:type="spellEnd"/>
      <w:r w:rsidRPr="004A7FC5">
        <w:rPr>
          <w:sz w:val="28"/>
        </w:rPr>
        <w:t xml:space="preserve"> </w:t>
      </w:r>
      <w:proofErr w:type="spellStart"/>
      <w:r w:rsidRPr="004A7FC5">
        <w:rPr>
          <w:sz w:val="28"/>
        </w:rPr>
        <w:t>Classroom</w:t>
      </w:r>
      <w:proofErr w:type="spellEnd"/>
      <w:r w:rsidRPr="004A7FC5">
        <w:rPr>
          <w:sz w:val="28"/>
        </w:rPr>
        <w:t>.</w:t>
      </w:r>
      <w:r w:rsidR="00141160" w:rsidRPr="004A7FC5">
        <w:rPr>
          <w:sz w:val="28"/>
        </w:rPr>
        <w:t xml:space="preserve"> </w:t>
      </w:r>
    </w:p>
    <w:p w14:paraId="15FD144A" w14:textId="77777777" w:rsidR="009F2999" w:rsidRPr="004A7FC5" w:rsidRDefault="00F21C84" w:rsidP="004A7FC5">
      <w:pPr>
        <w:pStyle w:val="a4"/>
        <w:numPr>
          <w:ilvl w:val="0"/>
          <w:numId w:val="2"/>
        </w:numPr>
        <w:tabs>
          <w:tab w:val="left" w:pos="0"/>
          <w:tab w:val="left" w:pos="851"/>
        </w:tabs>
        <w:ind w:left="0" w:firstLine="567"/>
        <w:rPr>
          <w:sz w:val="28"/>
        </w:rPr>
      </w:pPr>
      <w:r w:rsidRPr="004A7FC5">
        <w:rPr>
          <w:sz w:val="28"/>
        </w:rPr>
        <w:t>Усна відповідь здобувача освіти до 10 хвилин.</w:t>
      </w:r>
    </w:p>
    <w:p w14:paraId="4328661E" w14:textId="77777777" w:rsidR="00AF1EE5" w:rsidRPr="004A7FC5" w:rsidRDefault="009F2999" w:rsidP="004A7FC5">
      <w:pPr>
        <w:pStyle w:val="a4"/>
        <w:numPr>
          <w:ilvl w:val="0"/>
          <w:numId w:val="2"/>
        </w:numPr>
        <w:tabs>
          <w:tab w:val="left" w:pos="0"/>
          <w:tab w:val="left" w:pos="851"/>
        </w:tabs>
        <w:ind w:left="0" w:firstLine="567"/>
        <w:rPr>
          <w:sz w:val="28"/>
        </w:rPr>
      </w:pPr>
      <w:r w:rsidRPr="004A7FC5">
        <w:rPr>
          <w:sz w:val="28"/>
        </w:rPr>
        <w:t>Оцінки, тестова частина та практичні задачі автоматично</w:t>
      </w:r>
      <w:r w:rsidR="00AF1EE5" w:rsidRPr="004A7FC5">
        <w:rPr>
          <w:sz w:val="28"/>
        </w:rPr>
        <w:t xml:space="preserve"> </w:t>
      </w:r>
      <w:r w:rsidRPr="004A7FC5">
        <w:rPr>
          <w:sz w:val="28"/>
        </w:rPr>
        <w:t xml:space="preserve">вивантажуються у журнал </w:t>
      </w:r>
      <w:proofErr w:type="spellStart"/>
      <w:r w:rsidRPr="004A7FC5">
        <w:rPr>
          <w:sz w:val="28"/>
        </w:rPr>
        <w:t>Google</w:t>
      </w:r>
      <w:proofErr w:type="spellEnd"/>
      <w:r w:rsidRPr="004A7FC5">
        <w:rPr>
          <w:sz w:val="28"/>
        </w:rPr>
        <w:t xml:space="preserve"> </w:t>
      </w:r>
      <w:proofErr w:type="spellStart"/>
      <w:r w:rsidRPr="004A7FC5">
        <w:rPr>
          <w:sz w:val="28"/>
        </w:rPr>
        <w:t>Classroom</w:t>
      </w:r>
      <w:proofErr w:type="spellEnd"/>
      <w:r w:rsidRPr="004A7FC5">
        <w:rPr>
          <w:sz w:val="28"/>
        </w:rPr>
        <w:t>, до яких мають доступ усі члени</w:t>
      </w:r>
      <w:r w:rsidR="00AF1EE5" w:rsidRPr="004A7FC5">
        <w:rPr>
          <w:sz w:val="28"/>
        </w:rPr>
        <w:t xml:space="preserve"> </w:t>
      </w:r>
      <w:r w:rsidRPr="004A7FC5">
        <w:rPr>
          <w:sz w:val="28"/>
        </w:rPr>
        <w:t>комісії.</w:t>
      </w:r>
    </w:p>
    <w:p w14:paraId="7D23B7E7" w14:textId="77777777" w:rsidR="00AF1EE5" w:rsidRPr="004A7FC5" w:rsidRDefault="00F21C84" w:rsidP="004A7FC5">
      <w:pPr>
        <w:pStyle w:val="a4"/>
        <w:numPr>
          <w:ilvl w:val="0"/>
          <w:numId w:val="2"/>
        </w:numPr>
        <w:tabs>
          <w:tab w:val="left" w:pos="0"/>
          <w:tab w:val="left" w:pos="993"/>
        </w:tabs>
        <w:ind w:left="0" w:firstLine="567"/>
        <w:rPr>
          <w:sz w:val="28"/>
        </w:rPr>
      </w:pPr>
      <w:r w:rsidRPr="004A7FC5">
        <w:rPr>
          <w:sz w:val="28"/>
        </w:rPr>
        <w:t>Підсумкова оцінка формується з урахуванням кількості отриманих балів за теоретичні тестові та практичні завдання згідно критеріїв оцінювання. Результати оцінювання вносяться членами комісії до протоколу.</w:t>
      </w:r>
    </w:p>
    <w:p w14:paraId="12F1FD5A" w14:textId="13AD5F0A" w:rsidR="00AF1EE5" w:rsidRPr="004A7FC5" w:rsidRDefault="00AF1EE5" w:rsidP="004A7FC5">
      <w:pPr>
        <w:pStyle w:val="a4"/>
        <w:numPr>
          <w:ilvl w:val="0"/>
          <w:numId w:val="2"/>
        </w:numPr>
        <w:tabs>
          <w:tab w:val="left" w:pos="0"/>
          <w:tab w:val="left" w:pos="993"/>
        </w:tabs>
        <w:ind w:left="0" w:firstLine="567"/>
        <w:rPr>
          <w:sz w:val="28"/>
        </w:rPr>
      </w:pPr>
      <w:r w:rsidRPr="004A7FC5">
        <w:rPr>
          <w:sz w:val="28"/>
        </w:rPr>
        <w:t>Оголошення результатів проведеної атестації здійснюється не пізніше  ніж через 60 хвилин після закінчення визначеного часу.</w:t>
      </w:r>
    </w:p>
    <w:p w14:paraId="75E60568" w14:textId="5697C7E5" w:rsidR="00AF1EE5" w:rsidRPr="004A7FC5" w:rsidRDefault="00AF1EE5" w:rsidP="004A7FC5">
      <w:pPr>
        <w:tabs>
          <w:tab w:val="left" w:pos="0"/>
          <w:tab w:val="left" w:pos="851"/>
        </w:tabs>
        <w:ind w:firstLine="567"/>
        <w:jc w:val="both"/>
        <w:rPr>
          <w:sz w:val="28"/>
        </w:rPr>
      </w:pPr>
      <w:r w:rsidRPr="004A7FC5">
        <w:rPr>
          <w:sz w:val="28"/>
        </w:rPr>
        <w:t>11. У випадку, якщо студент не зміг взяти участь у проведенні атестації з поважних причин (підтверджених керівником академічної групи, завідувачем відділення), такому студенту надається друга спроба.</w:t>
      </w:r>
    </w:p>
    <w:p w14:paraId="05627656" w14:textId="328DDACB" w:rsidR="00F21C84" w:rsidRPr="004A7FC5" w:rsidRDefault="00AF1EE5" w:rsidP="004A7FC5">
      <w:pPr>
        <w:tabs>
          <w:tab w:val="left" w:pos="0"/>
          <w:tab w:val="left" w:pos="284"/>
          <w:tab w:val="left" w:pos="851"/>
          <w:tab w:val="left" w:pos="993"/>
        </w:tabs>
        <w:ind w:firstLine="567"/>
        <w:jc w:val="both"/>
        <w:rPr>
          <w:sz w:val="28"/>
        </w:rPr>
      </w:pPr>
      <w:r w:rsidRPr="004A7FC5">
        <w:rPr>
          <w:sz w:val="28"/>
        </w:rPr>
        <w:t>12. Атестація групи БКЛ-20 проводиться у супроводі перекладача дактилолога, який забезпечує зв’язок між членами комісії та здобувачем  шляхом перекладу українською жестовою мовою.</w:t>
      </w:r>
    </w:p>
    <w:sectPr w:rsidR="00F21C84" w:rsidRPr="004A7FC5" w:rsidSect="00750DF3">
      <w:type w:val="continuous"/>
      <w:pgSz w:w="11920" w:h="16850"/>
      <w:pgMar w:top="640" w:right="721" w:bottom="2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0278"/>
    <w:multiLevelType w:val="hybridMultilevel"/>
    <w:tmpl w:val="E180A4B4"/>
    <w:lvl w:ilvl="0" w:tplc="335A6A74">
      <w:start w:val="1"/>
      <w:numFmt w:val="decimal"/>
      <w:lvlText w:val="%1."/>
      <w:lvlJc w:val="left"/>
      <w:pPr>
        <w:ind w:left="742" w:hanging="360"/>
      </w:pPr>
      <w:rPr>
        <w:rFonts w:ascii="Times New Roman" w:eastAsia="Times New Roman" w:hAnsi="Times New Roman" w:cs="Times New Roman" w:hint="default"/>
        <w:spacing w:val="0"/>
        <w:w w:val="100"/>
        <w:sz w:val="28"/>
        <w:szCs w:val="28"/>
        <w:lang w:val="uk-UA" w:eastAsia="uk-UA" w:bidi="uk-UA"/>
      </w:rPr>
    </w:lvl>
    <w:lvl w:ilvl="1" w:tplc="514646F8">
      <w:numFmt w:val="bullet"/>
      <w:lvlText w:val="•"/>
      <w:lvlJc w:val="left"/>
      <w:pPr>
        <w:ind w:left="1614" w:hanging="360"/>
      </w:pPr>
      <w:rPr>
        <w:rFonts w:hint="default"/>
        <w:lang w:val="uk-UA" w:eastAsia="uk-UA" w:bidi="uk-UA"/>
      </w:rPr>
    </w:lvl>
    <w:lvl w:ilvl="2" w:tplc="FB3CB592">
      <w:numFmt w:val="bullet"/>
      <w:lvlText w:val="•"/>
      <w:lvlJc w:val="left"/>
      <w:pPr>
        <w:ind w:left="2489" w:hanging="360"/>
      </w:pPr>
      <w:rPr>
        <w:rFonts w:hint="default"/>
        <w:lang w:val="uk-UA" w:eastAsia="uk-UA" w:bidi="uk-UA"/>
      </w:rPr>
    </w:lvl>
    <w:lvl w:ilvl="3" w:tplc="1C6CC890">
      <w:numFmt w:val="bullet"/>
      <w:lvlText w:val="•"/>
      <w:lvlJc w:val="left"/>
      <w:pPr>
        <w:ind w:left="3363" w:hanging="360"/>
      </w:pPr>
      <w:rPr>
        <w:rFonts w:hint="default"/>
        <w:lang w:val="uk-UA" w:eastAsia="uk-UA" w:bidi="uk-UA"/>
      </w:rPr>
    </w:lvl>
    <w:lvl w:ilvl="4" w:tplc="CC46282C">
      <w:numFmt w:val="bullet"/>
      <w:lvlText w:val="•"/>
      <w:lvlJc w:val="left"/>
      <w:pPr>
        <w:ind w:left="4238" w:hanging="360"/>
      </w:pPr>
      <w:rPr>
        <w:rFonts w:hint="default"/>
        <w:lang w:val="uk-UA" w:eastAsia="uk-UA" w:bidi="uk-UA"/>
      </w:rPr>
    </w:lvl>
    <w:lvl w:ilvl="5" w:tplc="A08CAAB4">
      <w:numFmt w:val="bullet"/>
      <w:lvlText w:val="•"/>
      <w:lvlJc w:val="left"/>
      <w:pPr>
        <w:ind w:left="5113" w:hanging="360"/>
      </w:pPr>
      <w:rPr>
        <w:rFonts w:hint="default"/>
        <w:lang w:val="uk-UA" w:eastAsia="uk-UA" w:bidi="uk-UA"/>
      </w:rPr>
    </w:lvl>
    <w:lvl w:ilvl="6" w:tplc="6EBCC4BC">
      <w:numFmt w:val="bullet"/>
      <w:lvlText w:val="•"/>
      <w:lvlJc w:val="left"/>
      <w:pPr>
        <w:ind w:left="5987" w:hanging="360"/>
      </w:pPr>
      <w:rPr>
        <w:rFonts w:hint="default"/>
        <w:lang w:val="uk-UA" w:eastAsia="uk-UA" w:bidi="uk-UA"/>
      </w:rPr>
    </w:lvl>
    <w:lvl w:ilvl="7" w:tplc="E2B6012A">
      <w:numFmt w:val="bullet"/>
      <w:lvlText w:val="•"/>
      <w:lvlJc w:val="left"/>
      <w:pPr>
        <w:ind w:left="6862" w:hanging="360"/>
      </w:pPr>
      <w:rPr>
        <w:rFonts w:hint="default"/>
        <w:lang w:val="uk-UA" w:eastAsia="uk-UA" w:bidi="uk-UA"/>
      </w:rPr>
    </w:lvl>
    <w:lvl w:ilvl="8" w:tplc="12E4307E">
      <w:numFmt w:val="bullet"/>
      <w:lvlText w:val="•"/>
      <w:lvlJc w:val="left"/>
      <w:pPr>
        <w:ind w:left="7737" w:hanging="360"/>
      </w:pPr>
      <w:rPr>
        <w:rFonts w:hint="default"/>
        <w:lang w:val="uk-UA" w:eastAsia="uk-UA" w:bidi="uk-UA"/>
      </w:rPr>
    </w:lvl>
  </w:abstractNum>
  <w:abstractNum w:abstractNumId="1" w15:restartNumberingAfterBreak="0">
    <w:nsid w:val="6C02637E"/>
    <w:multiLevelType w:val="hybridMultilevel"/>
    <w:tmpl w:val="4870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F585A"/>
    <w:multiLevelType w:val="hybridMultilevel"/>
    <w:tmpl w:val="747065C0"/>
    <w:lvl w:ilvl="0" w:tplc="F3FCBDD4">
      <w:start w:val="1"/>
      <w:numFmt w:val="decimal"/>
      <w:lvlText w:val="%1."/>
      <w:lvlJc w:val="left"/>
      <w:pPr>
        <w:ind w:left="115" w:hanging="284"/>
      </w:pPr>
      <w:rPr>
        <w:rFonts w:ascii="Times New Roman" w:eastAsia="Times New Roman" w:hAnsi="Times New Roman" w:cs="Times New Roman" w:hint="default"/>
        <w:color w:val="auto"/>
        <w:spacing w:val="0"/>
        <w:w w:val="100"/>
        <w:sz w:val="28"/>
        <w:szCs w:val="28"/>
        <w:lang w:val="uk-UA" w:eastAsia="en-US" w:bidi="ar-SA"/>
      </w:rPr>
    </w:lvl>
    <w:lvl w:ilvl="1" w:tplc="7DD4AA54">
      <w:numFmt w:val="bullet"/>
      <w:lvlText w:val="•"/>
      <w:lvlJc w:val="left"/>
      <w:pPr>
        <w:ind w:left="1151" w:hanging="284"/>
      </w:pPr>
      <w:rPr>
        <w:rFonts w:hint="default"/>
        <w:lang w:val="uk-UA" w:eastAsia="en-US" w:bidi="ar-SA"/>
      </w:rPr>
    </w:lvl>
    <w:lvl w:ilvl="2" w:tplc="CBBED524">
      <w:numFmt w:val="bullet"/>
      <w:lvlText w:val="•"/>
      <w:lvlJc w:val="left"/>
      <w:pPr>
        <w:ind w:left="2182" w:hanging="284"/>
      </w:pPr>
      <w:rPr>
        <w:rFonts w:hint="default"/>
        <w:lang w:val="uk-UA" w:eastAsia="en-US" w:bidi="ar-SA"/>
      </w:rPr>
    </w:lvl>
    <w:lvl w:ilvl="3" w:tplc="3E0231B2">
      <w:numFmt w:val="bullet"/>
      <w:lvlText w:val="•"/>
      <w:lvlJc w:val="left"/>
      <w:pPr>
        <w:ind w:left="3213" w:hanging="284"/>
      </w:pPr>
      <w:rPr>
        <w:rFonts w:hint="default"/>
        <w:lang w:val="uk-UA" w:eastAsia="en-US" w:bidi="ar-SA"/>
      </w:rPr>
    </w:lvl>
    <w:lvl w:ilvl="4" w:tplc="F92CAEDE">
      <w:numFmt w:val="bullet"/>
      <w:lvlText w:val="•"/>
      <w:lvlJc w:val="left"/>
      <w:pPr>
        <w:ind w:left="4244" w:hanging="284"/>
      </w:pPr>
      <w:rPr>
        <w:rFonts w:hint="default"/>
        <w:lang w:val="uk-UA" w:eastAsia="en-US" w:bidi="ar-SA"/>
      </w:rPr>
    </w:lvl>
    <w:lvl w:ilvl="5" w:tplc="FC66A11A">
      <w:numFmt w:val="bullet"/>
      <w:lvlText w:val="•"/>
      <w:lvlJc w:val="left"/>
      <w:pPr>
        <w:ind w:left="5275" w:hanging="284"/>
      </w:pPr>
      <w:rPr>
        <w:rFonts w:hint="default"/>
        <w:lang w:val="uk-UA" w:eastAsia="en-US" w:bidi="ar-SA"/>
      </w:rPr>
    </w:lvl>
    <w:lvl w:ilvl="6" w:tplc="060683A0">
      <w:numFmt w:val="bullet"/>
      <w:lvlText w:val="•"/>
      <w:lvlJc w:val="left"/>
      <w:pPr>
        <w:ind w:left="6306" w:hanging="284"/>
      </w:pPr>
      <w:rPr>
        <w:rFonts w:hint="default"/>
        <w:lang w:val="uk-UA" w:eastAsia="en-US" w:bidi="ar-SA"/>
      </w:rPr>
    </w:lvl>
    <w:lvl w:ilvl="7" w:tplc="36802384">
      <w:numFmt w:val="bullet"/>
      <w:lvlText w:val="•"/>
      <w:lvlJc w:val="left"/>
      <w:pPr>
        <w:ind w:left="7337" w:hanging="284"/>
      </w:pPr>
      <w:rPr>
        <w:rFonts w:hint="default"/>
        <w:lang w:val="uk-UA" w:eastAsia="en-US" w:bidi="ar-SA"/>
      </w:rPr>
    </w:lvl>
    <w:lvl w:ilvl="8" w:tplc="F71A23F0">
      <w:numFmt w:val="bullet"/>
      <w:lvlText w:val="•"/>
      <w:lvlJc w:val="left"/>
      <w:pPr>
        <w:ind w:left="8368" w:hanging="284"/>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F7"/>
    <w:rsid w:val="00010220"/>
    <w:rsid w:val="00027E11"/>
    <w:rsid w:val="000A4840"/>
    <w:rsid w:val="000C59B7"/>
    <w:rsid w:val="00141160"/>
    <w:rsid w:val="0016795D"/>
    <w:rsid w:val="00182BA2"/>
    <w:rsid w:val="001B5379"/>
    <w:rsid w:val="003D5130"/>
    <w:rsid w:val="00494959"/>
    <w:rsid w:val="004A7FC5"/>
    <w:rsid w:val="00542116"/>
    <w:rsid w:val="00552222"/>
    <w:rsid w:val="00591E7F"/>
    <w:rsid w:val="00683034"/>
    <w:rsid w:val="00684A18"/>
    <w:rsid w:val="006B3670"/>
    <w:rsid w:val="006F0E7C"/>
    <w:rsid w:val="00750DF3"/>
    <w:rsid w:val="00830F40"/>
    <w:rsid w:val="00977043"/>
    <w:rsid w:val="00994074"/>
    <w:rsid w:val="009945B7"/>
    <w:rsid w:val="009C4F72"/>
    <w:rsid w:val="009F2999"/>
    <w:rsid w:val="00AF1EE5"/>
    <w:rsid w:val="00B116D5"/>
    <w:rsid w:val="00B62BB1"/>
    <w:rsid w:val="00BA4FBF"/>
    <w:rsid w:val="00BB782E"/>
    <w:rsid w:val="00BC10F7"/>
    <w:rsid w:val="00BE09F1"/>
    <w:rsid w:val="00DB570F"/>
    <w:rsid w:val="00E13EFF"/>
    <w:rsid w:val="00EC4E20"/>
    <w:rsid w:val="00F14CE9"/>
    <w:rsid w:val="00F21C84"/>
    <w:rsid w:val="00FA57D3"/>
    <w:rsid w:val="00FC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5DC5"/>
  <w15:docId w15:val="{5D4D9B4F-94DA-448A-B984-B5F4912F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22" w:lineRule="exact"/>
      <w:ind w:left="1721" w:right="114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jc w:val="both"/>
    </w:pPr>
    <w:rPr>
      <w:sz w:val="28"/>
      <w:szCs w:val="28"/>
    </w:rPr>
  </w:style>
  <w:style w:type="paragraph" w:styleId="a4">
    <w:name w:val="List Paragraph"/>
    <w:basedOn w:val="a"/>
    <w:uiPriority w:val="1"/>
    <w:qFormat/>
    <w:pPr>
      <w:ind w:left="115"/>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42116"/>
    <w:rPr>
      <w:rFonts w:ascii="Segoe UI" w:hAnsi="Segoe UI" w:cs="Segoe UI"/>
      <w:sz w:val="18"/>
      <w:szCs w:val="18"/>
    </w:rPr>
  </w:style>
  <w:style w:type="character" w:customStyle="1" w:styleId="a6">
    <w:name w:val="Текст выноски Знак"/>
    <w:basedOn w:val="a0"/>
    <w:link w:val="a5"/>
    <w:uiPriority w:val="99"/>
    <w:semiHidden/>
    <w:rsid w:val="0054211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Kadru01</cp:lastModifiedBy>
  <cp:revision>2</cp:revision>
  <cp:lastPrinted>2024-05-08T13:00:00Z</cp:lastPrinted>
  <dcterms:created xsi:type="dcterms:W3CDTF">2024-05-09T07:27:00Z</dcterms:created>
  <dcterms:modified xsi:type="dcterms:W3CDTF">2024-05-09T07:27:00Z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2022-03-31T00:00:00Z</vt:filetime>
  </property>
</Properties>
</file>